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BA" w:rsidRDefault="000810BA" w:rsidP="000810BA">
      <w:pPr>
        <w:spacing w:after="0" w:line="240" w:lineRule="auto"/>
        <w:jc w:val="right"/>
        <w:rPr>
          <w:rFonts w:cstheme="minorHAnsi"/>
          <w:b/>
          <w:sz w:val="24"/>
          <w:szCs w:val="24"/>
          <w:u w:val="single"/>
        </w:rPr>
      </w:pPr>
      <w:r w:rsidRPr="005045A7">
        <w:rPr>
          <w:rFonts w:cstheme="minorHAnsi"/>
          <w:b/>
          <w:sz w:val="24"/>
          <w:szCs w:val="24"/>
          <w:u w:val="single"/>
        </w:rPr>
        <w:t>Rischard, Mollie (</w:t>
      </w:r>
      <w:r>
        <w:rPr>
          <w:rFonts w:cstheme="minorHAnsi"/>
          <w:b/>
          <w:sz w:val="24"/>
          <w:szCs w:val="24"/>
          <w:u w:val="single"/>
        </w:rPr>
        <w:t>PS5-A</w:t>
      </w:r>
      <w:r w:rsidRPr="005045A7">
        <w:rPr>
          <w:rFonts w:cstheme="minorHAnsi"/>
          <w:b/>
          <w:sz w:val="24"/>
          <w:szCs w:val="24"/>
          <w:u w:val="single"/>
        </w:rPr>
        <w:t>)</w:t>
      </w:r>
    </w:p>
    <w:p w:rsidR="000810BA" w:rsidRDefault="000810BA" w:rsidP="000810B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0810BA" w:rsidRDefault="000810BA" w:rsidP="000810BA">
      <w:pPr>
        <w:jc w:val="center"/>
        <w:rPr>
          <w:b/>
          <w:iCs/>
          <w:sz w:val="24"/>
          <w:szCs w:val="24"/>
        </w:rPr>
      </w:pPr>
      <w:r w:rsidRPr="00EE1561">
        <w:rPr>
          <w:b/>
          <w:iCs/>
          <w:sz w:val="24"/>
          <w:szCs w:val="24"/>
        </w:rPr>
        <w:t xml:space="preserve">Does </w:t>
      </w:r>
      <w:r>
        <w:rPr>
          <w:b/>
          <w:iCs/>
          <w:sz w:val="24"/>
          <w:szCs w:val="24"/>
        </w:rPr>
        <w:t>E</w:t>
      </w:r>
      <w:r w:rsidRPr="00EE1561">
        <w:rPr>
          <w:b/>
          <w:iCs/>
          <w:sz w:val="24"/>
          <w:szCs w:val="24"/>
        </w:rPr>
        <w:t xml:space="preserve">xecutive </w:t>
      </w:r>
      <w:r>
        <w:rPr>
          <w:b/>
          <w:iCs/>
          <w:sz w:val="24"/>
          <w:szCs w:val="24"/>
        </w:rPr>
        <w:t>F</w:t>
      </w:r>
      <w:r w:rsidRPr="00EE1561">
        <w:rPr>
          <w:b/>
          <w:iCs/>
          <w:sz w:val="24"/>
          <w:szCs w:val="24"/>
        </w:rPr>
        <w:t xml:space="preserve">unction </w:t>
      </w:r>
      <w:r>
        <w:rPr>
          <w:b/>
          <w:iCs/>
          <w:sz w:val="24"/>
          <w:szCs w:val="24"/>
        </w:rPr>
        <w:t>T</w:t>
      </w:r>
      <w:r w:rsidRPr="00EE1561">
        <w:rPr>
          <w:b/>
          <w:iCs/>
          <w:sz w:val="24"/>
          <w:szCs w:val="24"/>
        </w:rPr>
        <w:t xml:space="preserve">raining </w:t>
      </w:r>
      <w:r>
        <w:rPr>
          <w:b/>
          <w:iCs/>
          <w:sz w:val="24"/>
          <w:szCs w:val="24"/>
        </w:rPr>
        <w:t>T</w:t>
      </w:r>
      <w:r w:rsidRPr="00EE1561">
        <w:rPr>
          <w:b/>
          <w:iCs/>
          <w:sz w:val="24"/>
          <w:szCs w:val="24"/>
        </w:rPr>
        <w:t xml:space="preserve">ransfer? Examination of the Smart Moves </w:t>
      </w:r>
      <w:r>
        <w:rPr>
          <w:b/>
          <w:iCs/>
          <w:sz w:val="24"/>
          <w:szCs w:val="24"/>
        </w:rPr>
        <w:t>P</w:t>
      </w:r>
      <w:r w:rsidRPr="00EE1561">
        <w:rPr>
          <w:b/>
          <w:iCs/>
          <w:sz w:val="24"/>
          <w:szCs w:val="24"/>
        </w:rPr>
        <w:t xml:space="preserve">rogram with Kindergarteners from a Title I Tulsa </w:t>
      </w:r>
      <w:r>
        <w:rPr>
          <w:b/>
          <w:iCs/>
          <w:sz w:val="24"/>
          <w:szCs w:val="24"/>
        </w:rPr>
        <w:t>S</w:t>
      </w:r>
      <w:r w:rsidRPr="00EE1561">
        <w:rPr>
          <w:b/>
          <w:iCs/>
          <w:sz w:val="24"/>
          <w:szCs w:val="24"/>
        </w:rPr>
        <w:t>chool</w:t>
      </w:r>
    </w:p>
    <w:p w:rsidR="000810BA" w:rsidRPr="00EE1561" w:rsidRDefault="000810BA" w:rsidP="000810BA">
      <w:pPr>
        <w:jc w:val="right"/>
        <w:rPr>
          <w:sz w:val="24"/>
          <w:szCs w:val="24"/>
        </w:rPr>
      </w:pPr>
      <w:r w:rsidRPr="00EE1561">
        <w:rPr>
          <w:sz w:val="24"/>
          <w:szCs w:val="24"/>
        </w:rPr>
        <w:t>Mollie E. Rischard, M.Ed. (University of Tulsa), Lisa D. Cromer, Ph.D. (University of Tulsa), Courtney D. Stevens, Ph.D. (Willamette University)</w:t>
      </w:r>
    </w:p>
    <w:p w:rsidR="000810BA" w:rsidRPr="00EE1561" w:rsidRDefault="000810BA" w:rsidP="000810BA">
      <w:pPr>
        <w:pStyle w:val="a3"/>
        <w:rPr>
          <w:sz w:val="24"/>
          <w:szCs w:val="24"/>
        </w:rPr>
      </w:pPr>
      <w:r w:rsidRPr="00EE1561">
        <w:rPr>
          <w:sz w:val="24"/>
          <w:szCs w:val="24"/>
        </w:rPr>
        <w:t xml:space="preserve">Important tasks of early childhood cognitive development include learning to pay attention, manage emotions, persist on tasks, and control impulses; this set of behaviors involves a set of higher-order cognitive abilities known as executive function. Executive function (EF) is a multi-faceted construct that permits the engagement of goal-directed behavior (Karr et al., 2018). EF develops rapidly in preschool years (Best et al., 2009) and is considered critical for school success (Blair &amp; </w:t>
      </w:r>
      <w:proofErr w:type="spellStart"/>
      <w:r w:rsidRPr="00EE1561">
        <w:rPr>
          <w:sz w:val="24"/>
          <w:szCs w:val="24"/>
        </w:rPr>
        <w:t>Razza</w:t>
      </w:r>
      <w:proofErr w:type="spellEnd"/>
      <w:r w:rsidRPr="00EE1561">
        <w:rPr>
          <w:sz w:val="24"/>
          <w:szCs w:val="24"/>
        </w:rPr>
        <w:t xml:space="preserve">, 2007). Children who exhibit low EF have more difficulty in school (Calkins &amp; </w:t>
      </w:r>
      <w:proofErr w:type="spellStart"/>
      <w:r w:rsidRPr="00EE1561">
        <w:rPr>
          <w:sz w:val="24"/>
          <w:szCs w:val="24"/>
        </w:rPr>
        <w:t>Hoswe</w:t>
      </w:r>
      <w:proofErr w:type="spellEnd"/>
      <w:r w:rsidRPr="00EE1561">
        <w:rPr>
          <w:sz w:val="24"/>
          <w:szCs w:val="24"/>
        </w:rPr>
        <w:t>, 2004); unfortunately, EF difficulties are more common in low income areas (Blair &amp; Raver, 2015). EF training is a novel concept that appears to improve school readiness in preschoolers (</w:t>
      </w:r>
      <w:proofErr w:type="spellStart"/>
      <w:r w:rsidRPr="00EE1561">
        <w:rPr>
          <w:sz w:val="24"/>
          <w:szCs w:val="24"/>
        </w:rPr>
        <w:t>Thorell</w:t>
      </w:r>
      <w:proofErr w:type="spellEnd"/>
      <w:r w:rsidRPr="00EE1561">
        <w:rPr>
          <w:sz w:val="24"/>
          <w:szCs w:val="24"/>
        </w:rPr>
        <w:t xml:space="preserve">, </w:t>
      </w:r>
      <w:proofErr w:type="spellStart"/>
      <w:r w:rsidRPr="00EE1561">
        <w:rPr>
          <w:sz w:val="24"/>
          <w:szCs w:val="24"/>
        </w:rPr>
        <w:t>Lindqvist</w:t>
      </w:r>
      <w:proofErr w:type="spellEnd"/>
      <w:r w:rsidRPr="00EE1561">
        <w:rPr>
          <w:sz w:val="24"/>
          <w:szCs w:val="24"/>
        </w:rPr>
        <w:t xml:space="preserve">, Bergman, </w:t>
      </w:r>
      <w:proofErr w:type="spellStart"/>
      <w:r w:rsidRPr="00EE1561">
        <w:rPr>
          <w:sz w:val="24"/>
          <w:szCs w:val="24"/>
        </w:rPr>
        <w:t>Bohlin</w:t>
      </w:r>
      <w:proofErr w:type="spellEnd"/>
      <w:r w:rsidRPr="00EE1561">
        <w:rPr>
          <w:sz w:val="24"/>
          <w:szCs w:val="24"/>
        </w:rPr>
        <w:t xml:space="preserve">, &amp; </w:t>
      </w:r>
      <w:proofErr w:type="spellStart"/>
      <w:r w:rsidRPr="00EE1561">
        <w:rPr>
          <w:sz w:val="24"/>
          <w:szCs w:val="24"/>
        </w:rPr>
        <w:t>Klingberg</w:t>
      </w:r>
      <w:proofErr w:type="spellEnd"/>
      <w:r w:rsidRPr="00EE1561">
        <w:rPr>
          <w:sz w:val="24"/>
          <w:szCs w:val="24"/>
        </w:rPr>
        <w:t>, 2009). The current study sought to examine whether EF skill training could improve dysregulation in identified kindergarten-age children from low socioeconomic backgrounds. We examined the efficacy of the Smart Moves (Cromer, Louie, Jean-</w:t>
      </w:r>
      <w:proofErr w:type="spellStart"/>
      <w:r w:rsidRPr="00EE1561">
        <w:rPr>
          <w:sz w:val="24"/>
          <w:szCs w:val="24"/>
        </w:rPr>
        <w:t>Vertus</w:t>
      </w:r>
      <w:proofErr w:type="spellEnd"/>
      <w:r w:rsidRPr="00EE1561">
        <w:rPr>
          <w:sz w:val="24"/>
          <w:szCs w:val="24"/>
        </w:rPr>
        <w:t xml:space="preserve"> &amp; </w:t>
      </w:r>
      <w:proofErr w:type="spellStart"/>
      <w:r w:rsidRPr="00EE1561">
        <w:rPr>
          <w:sz w:val="24"/>
          <w:szCs w:val="24"/>
        </w:rPr>
        <w:t>Kaier</w:t>
      </w:r>
      <w:proofErr w:type="spellEnd"/>
      <w:r w:rsidRPr="00EE1561">
        <w:rPr>
          <w:sz w:val="24"/>
          <w:szCs w:val="24"/>
        </w:rPr>
        <w:t xml:space="preserve">, unpublished manuscript) EF training program, an 8-week, game-focused curriculum designed to improve emotion regulation, and several domains of EF in children aged four to five. Fifty-three kindergarten children from a Title I school, identified as dysregulated by their teachers, participated in this study and were assigned to either the treatment or waitlist-control condition. Results from multiple regression analyses indicated no treatment effect across multiple EF indices, except for Grass/Snow, in which the experimental group showed improvement (β = -.31, p = .01). A variation of this task was included as one of the training games, which suggests that EF can be trained, however, not transferred when an 8-week, group-based intervention is applied in a school-setting. Implications for future research related to EF facilitation will be discussed. </w:t>
      </w:r>
    </w:p>
    <w:p w:rsidR="000810BA" w:rsidRPr="00EE1561" w:rsidRDefault="000810BA" w:rsidP="000810BA">
      <w:pPr>
        <w:pStyle w:val="a3"/>
        <w:rPr>
          <w:sz w:val="24"/>
          <w:szCs w:val="24"/>
        </w:rPr>
      </w:pPr>
    </w:p>
    <w:p w:rsidR="000810BA" w:rsidRDefault="000810BA" w:rsidP="000810BA">
      <w:pPr>
        <w:jc w:val="right"/>
        <w:rPr>
          <w:sz w:val="24"/>
          <w:szCs w:val="24"/>
        </w:rPr>
      </w:pPr>
      <w:r w:rsidRPr="00EE1561">
        <w:rPr>
          <w:sz w:val="24"/>
          <w:szCs w:val="24"/>
        </w:rPr>
        <w:t>Keywords</w:t>
      </w:r>
      <w:r w:rsidRPr="00EE1561">
        <w:rPr>
          <w:i/>
          <w:sz w:val="24"/>
          <w:szCs w:val="24"/>
        </w:rPr>
        <w:t xml:space="preserve">: </w:t>
      </w:r>
      <w:r w:rsidRPr="00EE1561">
        <w:rPr>
          <w:sz w:val="24"/>
          <w:szCs w:val="24"/>
        </w:rPr>
        <w:t>Executive function, training, child development</w:t>
      </w:r>
    </w:p>
    <w:p w:rsidR="000810BA" w:rsidRPr="00EE1561" w:rsidRDefault="000810BA" w:rsidP="000810BA">
      <w:pPr>
        <w:pStyle w:val="a3"/>
        <w:rPr>
          <w:sz w:val="24"/>
          <w:szCs w:val="24"/>
        </w:rPr>
      </w:pPr>
      <w:r w:rsidRPr="00EE1561">
        <w:rPr>
          <w:rFonts w:cstheme="minorHAnsi"/>
          <w:sz w:val="24"/>
          <w:szCs w:val="24"/>
        </w:rPr>
        <w:t>Primary author</w:t>
      </w:r>
      <w:r>
        <w:rPr>
          <w:rFonts w:cstheme="minorHAns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E1561">
        <w:rPr>
          <w:sz w:val="24"/>
          <w:szCs w:val="24"/>
        </w:rPr>
        <w:t xml:space="preserve">Mollie E. Rischard </w:t>
      </w:r>
      <w:proofErr w:type="spellStart"/>
      <w:r w:rsidRPr="00EE1561">
        <w:rPr>
          <w:sz w:val="24"/>
          <w:szCs w:val="24"/>
        </w:rPr>
        <w:t>Kimrey</w:t>
      </w:r>
      <w:proofErr w:type="spellEnd"/>
      <w:r w:rsidRPr="00EE1561">
        <w:rPr>
          <w:sz w:val="24"/>
          <w:szCs w:val="24"/>
        </w:rPr>
        <w:t>, M.Ed. </w:t>
      </w:r>
    </w:p>
    <w:p w:rsidR="000810BA" w:rsidRPr="00EE1561" w:rsidRDefault="000810BA" w:rsidP="000810BA">
      <w:pPr>
        <w:pStyle w:val="a3"/>
        <w:rPr>
          <w:sz w:val="24"/>
          <w:szCs w:val="24"/>
        </w:rPr>
      </w:pPr>
      <w:r w:rsidRPr="00EE1561">
        <w:rPr>
          <w:sz w:val="24"/>
          <w:szCs w:val="24"/>
        </w:rPr>
        <w:t>Clinical Psychology Doctoral Student</w:t>
      </w:r>
    </w:p>
    <w:p w:rsidR="000810BA" w:rsidRPr="00EE1561" w:rsidRDefault="000810BA" w:rsidP="000810BA">
      <w:pPr>
        <w:pStyle w:val="a3"/>
        <w:rPr>
          <w:sz w:val="24"/>
          <w:szCs w:val="24"/>
        </w:rPr>
      </w:pPr>
      <w:r w:rsidRPr="00EE1561">
        <w:rPr>
          <w:sz w:val="24"/>
          <w:szCs w:val="24"/>
        </w:rPr>
        <w:t>Albert Schweitzer Fellow</w:t>
      </w:r>
    </w:p>
    <w:p w:rsidR="000810BA" w:rsidRPr="00EE1561" w:rsidRDefault="000810BA" w:rsidP="000810BA">
      <w:pPr>
        <w:pStyle w:val="a3"/>
        <w:rPr>
          <w:rFonts w:cstheme="minorHAnsi"/>
          <w:sz w:val="24"/>
          <w:szCs w:val="24"/>
        </w:rPr>
      </w:pPr>
      <w:r w:rsidRPr="00EE1561">
        <w:rPr>
          <w:sz w:val="24"/>
          <w:szCs w:val="24"/>
        </w:rPr>
        <w:t>The University of Tulsa</w:t>
      </w:r>
    </w:p>
    <w:p w:rsidR="00C34C11" w:rsidRDefault="000810BA" w:rsidP="000810BA">
      <w:hyperlink r:id="rId5" w:history="1">
        <w:r w:rsidRPr="00082FA6">
          <w:rPr>
            <w:rStyle w:val="Hyperlink"/>
          </w:rPr>
          <w:t>Mer597@utulsa.edu</w:t>
        </w:r>
      </w:hyperlink>
    </w:p>
    <w:sectPr w:rsidR="00C34C11" w:rsidSect="00ED5C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BA"/>
    <w:rsid w:val="000810BA"/>
    <w:rsid w:val="00C46F95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BA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810BA"/>
    <w:rPr>
      <w:color w:val="0000FF" w:themeColor="hyperlink"/>
      <w:u w:val="single"/>
    </w:rPr>
  </w:style>
  <w:style w:type="paragraph" w:styleId="a3">
    <w:name w:val="No Spacing"/>
    <w:uiPriority w:val="1"/>
    <w:qFormat/>
    <w:rsid w:val="000810BA"/>
    <w:pPr>
      <w:spacing w:after="0" w:line="240" w:lineRule="auto"/>
      <w:jc w:val="both"/>
    </w:pPr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BA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810BA"/>
    <w:rPr>
      <w:color w:val="0000FF" w:themeColor="hyperlink"/>
      <w:u w:val="single"/>
    </w:rPr>
  </w:style>
  <w:style w:type="paragraph" w:styleId="a3">
    <w:name w:val="No Spacing"/>
    <w:uiPriority w:val="1"/>
    <w:qFormat/>
    <w:rsid w:val="000810BA"/>
    <w:pPr>
      <w:spacing w:after="0" w:line="240" w:lineRule="auto"/>
      <w:jc w:val="both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597@utul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1</cp:revision>
  <dcterms:created xsi:type="dcterms:W3CDTF">2019-04-11T11:34:00Z</dcterms:created>
  <dcterms:modified xsi:type="dcterms:W3CDTF">2019-04-11T11:34:00Z</dcterms:modified>
</cp:coreProperties>
</file>